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1" w:rsidRPr="00EF7BD1" w:rsidRDefault="00EF7BD1" w:rsidP="007E47F3">
      <w:pPr>
        <w:shd w:val="clear" w:color="auto" w:fill="FFFFFF"/>
        <w:spacing w:before="640" w:after="0" w:line="560" w:lineRule="atLeast"/>
        <w:ind w:firstLine="708"/>
        <w:contextualSpacing/>
        <w:jc w:val="center"/>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Что делать при истерике у ребенка?</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Тактика родителей при истерике должна отличаться в зависимости от возраста ребенка, поскольку на разных этапах своего развития малыш испытывает разные потребности и желания. Но, вместе с этим, существуют определенные принципы, которые помогают успокоить ребенка при истерике, независимо от его возраста.</w:t>
      </w:r>
    </w:p>
    <w:p w:rsidR="00EF7BD1" w:rsidRPr="00EF7BD1" w:rsidRDefault="00EF7BD1" w:rsidP="00EF7BD1">
      <w:pPr>
        <w:shd w:val="clear" w:color="auto" w:fill="FFFFFF"/>
        <w:spacing w:before="64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Принцип первый — оставайтесь спокойным</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Ребенок может привлечь внимание родителей только своим поведением. Истерика — одна из таких попыток добиться своего. Если малыш почувствует, что родители реагируют на его выходки, то риск повторной истерики существенно повысится. Если вы стали свидетелем такого поведения — не теряйте самообладание. В некоторых случаях это может быть очень трудно, особенно когда истерика случается в людном месте или ребенок заходится в плаче до остановки дыхания. Но только безразличие является правильным путем в борьбе с детскими истериками.</w:t>
      </w:r>
    </w:p>
    <w:p w:rsidR="00EF7BD1" w:rsidRPr="00EF7BD1" w:rsidRDefault="00EF7BD1" w:rsidP="00EF7BD1">
      <w:pPr>
        <w:shd w:val="clear" w:color="auto" w:fill="FFFFFF"/>
        <w:spacing w:before="64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Принцип второй — оставайтесь взрослым</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Никогда не переходите на язык ребенка и не вступайте с ним в дискуссию. Единожды поддавшись на его уговоры, вы заметите, что в следующий раз он будет манипулировать вами с гораздо большей уверенностью в положительном для него результате. Если ребенок захотел новую игрушку, не пытайтесь отговаривать его или предлагать взамен что-то другое. Вы должны четко держаться своей линии, а при первых же проявлениях истерики указать, что игрушка не позволена в первую очередь из-за его плохого поведения.</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Если вы боитесь взглядов окружающих или в своем приступе дите приносит дискомфорт окружающим, лучше отвести его в удаленное и безопасное место.</w:t>
      </w:r>
    </w:p>
    <w:p w:rsidR="00EF7BD1" w:rsidRPr="00EF7BD1" w:rsidRDefault="00EF7BD1" w:rsidP="00EF7BD1">
      <w:pPr>
        <w:shd w:val="clear" w:color="auto" w:fill="FFFFFF"/>
        <w:spacing w:after="0" w:line="400" w:lineRule="atLeast"/>
        <w:contextualSpacing/>
        <w:jc w:val="both"/>
        <w:rPr>
          <w:rFonts w:ascii="Times New Roman" w:eastAsia="Times New Roman" w:hAnsi="Times New Roman" w:cs="Times New Roman"/>
          <w:i/>
          <w:iCs/>
          <w:color w:val="222426"/>
        </w:rPr>
      </w:pPr>
      <w:r w:rsidRPr="00EF7BD1">
        <w:rPr>
          <w:rFonts w:ascii="Times New Roman" w:eastAsia="Times New Roman" w:hAnsi="Times New Roman" w:cs="Times New Roman"/>
          <w:i/>
          <w:iCs/>
          <w:color w:val="222426"/>
        </w:rPr>
        <w:t>Если ребенок маленький и может невольно причинить себе вред, нужно остаться с ним, пока он полностью не успокоиться!</w:t>
      </w:r>
    </w:p>
    <w:p w:rsidR="00EF7BD1" w:rsidRPr="00EF7BD1" w:rsidRDefault="00EF7BD1" w:rsidP="00EF7BD1">
      <w:pPr>
        <w:shd w:val="clear" w:color="auto" w:fill="FFFFFF"/>
        <w:spacing w:before="56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Принцип третий — отложите разговор</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Самое плохое решение при истерике у ребенка — начинать тут же обсуждать возникшую ситуацию. Лучше всего отложить разговор до тех пор, пока малыш или подросток полностью не успокоится и не сможет правильно воспринимать вашу информацию.</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 xml:space="preserve">В процессе последующего разговора, прежде всего, уточните причину такого поведения. </w:t>
      </w:r>
      <w:proofErr w:type="spellStart"/>
      <w:r w:rsidRPr="00EF7BD1">
        <w:rPr>
          <w:rFonts w:ascii="Times New Roman" w:eastAsia="Times New Roman" w:hAnsi="Times New Roman" w:cs="Times New Roman"/>
          <w:color w:val="222426"/>
        </w:rPr>
        <w:t>Аргументированно</w:t>
      </w:r>
      <w:proofErr w:type="spellEnd"/>
      <w:r w:rsidRPr="00EF7BD1">
        <w:rPr>
          <w:rFonts w:ascii="Times New Roman" w:eastAsia="Times New Roman" w:hAnsi="Times New Roman" w:cs="Times New Roman"/>
          <w:color w:val="222426"/>
        </w:rPr>
        <w:t xml:space="preserve"> объясните, почему вы не смогли удовлетворить просьбу ребенка, и почему так нельзя поступать. Только не угрожайте малышу наказанием при повторении истерики. Как показываем практика, под риском наказания дети закатывают истерики намного чаще.</w:t>
      </w:r>
    </w:p>
    <w:p w:rsidR="00EF7BD1" w:rsidRPr="00EF7BD1" w:rsidRDefault="00EF7BD1" w:rsidP="00EF7BD1">
      <w:pPr>
        <w:shd w:val="clear" w:color="auto" w:fill="FFFFFF"/>
        <w:spacing w:before="64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Принцип четвертый — избегайте причин</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 xml:space="preserve">Если вам показалось, что вы выяснили причину такого поведения вашего малыша, вам не нужно сразу же проверять на практике, как он поведет себя при повторном ее появлении. Первое время лучше избегать подобных конфликтных ситуаций. Если ребенок забудет об этом эпизоде, то есть </w:t>
      </w:r>
      <w:proofErr w:type="gramStart"/>
      <w:r w:rsidRPr="00EF7BD1">
        <w:rPr>
          <w:rFonts w:ascii="Times New Roman" w:eastAsia="Times New Roman" w:hAnsi="Times New Roman" w:cs="Times New Roman"/>
          <w:color w:val="222426"/>
        </w:rPr>
        <w:t>очень много</w:t>
      </w:r>
      <w:proofErr w:type="gramEnd"/>
      <w:r w:rsidRPr="00EF7BD1">
        <w:rPr>
          <w:rFonts w:ascii="Times New Roman" w:eastAsia="Times New Roman" w:hAnsi="Times New Roman" w:cs="Times New Roman"/>
          <w:color w:val="222426"/>
        </w:rPr>
        <w:t xml:space="preserve"> шансов, что истерика больше не повторится.</w:t>
      </w:r>
    </w:p>
    <w:p w:rsidR="00EF7BD1" w:rsidRPr="00EF7BD1" w:rsidRDefault="00EF7BD1" w:rsidP="00EF7BD1">
      <w:pPr>
        <w:shd w:val="clear" w:color="auto" w:fill="FFFFFF"/>
        <w:spacing w:before="64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lastRenderedPageBreak/>
        <w:t>Принцип пятый — избегайте перенапряжения</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Нередко причиной истерики является вовсе не скверный характер малыша, а физическое или, особенно, моральное перенапряжение. Если ребенок устает от большого количества занятий, или его постоянно окружают семейный ссоры, причина истерики — не в ребенке.</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Попытайтесь создать вокруг вашего малыша дружелюбную атмосферу, обеспечьте его рациональным питанием, полноценным сном, прогулками на воздухе. Следите за его успехами в школе и за тем, чтобы физические и умственные нагрузки соответствовали возрасту. Если успеваемость падает, возможно, не стоит кричать на малыша. Вполне вероятно, что он не успевает из-за того, что ему приходиться после школы посещать какие-то кружки или секции. Помните, что не все дети могут справляться с домашними заданиями одинаково успешно.</w:t>
      </w:r>
    </w:p>
    <w:p w:rsidR="00EF7BD1" w:rsidRPr="00EF7BD1" w:rsidRDefault="00EF7BD1" w:rsidP="00EF7BD1">
      <w:pPr>
        <w:shd w:val="clear" w:color="auto" w:fill="FFFFFF"/>
        <w:spacing w:before="64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Что делать с истерикой у ребенка до года?</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Приступы неконтролируемого поведения у ребенка, которому еще не исполнился даже один год, являются достаточно редким явлением. Они, как правило, не связаны с ошибками воспитания. Чаще всего такие эпизоды — проявление каких-либо психических или нервных расстройств у малыша. Лучше не пытаться самостоятельно бороться с истерикой у годовалого ребенка.</w:t>
      </w:r>
    </w:p>
    <w:p w:rsidR="00EF7BD1" w:rsidRPr="00EF7BD1" w:rsidRDefault="00EF7BD1" w:rsidP="00EF7BD1">
      <w:pPr>
        <w:shd w:val="clear" w:color="auto" w:fill="FFFFFF"/>
        <w:spacing w:after="0" w:line="400" w:lineRule="atLeast"/>
        <w:contextualSpacing/>
        <w:jc w:val="both"/>
        <w:rPr>
          <w:rFonts w:ascii="Times New Roman" w:eastAsia="Times New Roman" w:hAnsi="Times New Roman" w:cs="Times New Roman"/>
          <w:i/>
          <w:iCs/>
          <w:color w:val="222426"/>
        </w:rPr>
      </w:pPr>
      <w:r w:rsidRPr="00EF7BD1">
        <w:rPr>
          <w:rFonts w:ascii="Times New Roman" w:eastAsia="Times New Roman" w:hAnsi="Times New Roman" w:cs="Times New Roman"/>
          <w:i/>
          <w:iCs/>
          <w:color w:val="222426"/>
        </w:rPr>
        <w:t>Главная задача родителей в этот период — своевременно проконсультироваться со специалистами, которые помогут выявить имеющиеся нарушения.</w:t>
      </w:r>
    </w:p>
    <w:p w:rsidR="00EF7BD1" w:rsidRPr="00EF7BD1" w:rsidRDefault="00EF7BD1" w:rsidP="00EF7BD1">
      <w:pPr>
        <w:shd w:val="clear" w:color="auto" w:fill="FFFFFF"/>
        <w:spacing w:before="56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Истерика у ребенка 1–2 лет</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В этом возрасте малыш уже начинает понимать запретное значение таких слов как «нет» или «нельзя». Нередко он воспринимает их своего рода раздражителями, отвечая на это приступами истерики. Чаще всего, это случается в людных местах, где истерика рассчитана, в первую очередь не на родителей, а на окружающих.</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Помня об общих принципах борьбы с истерикой у ребенка, первое, что нужно сделать, обнять его и попытаться удержать в своих объятьях. Довольно часто подобный прием успешно проходит и ребенок успокаивается. Если же он, наоборот, пытается вырваться из объятий, не следует его удерживать, это может только усугубить ситуацию.</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Если побег малыша не принесет ему вреда, отпустите его и попытайтесь переждать приступ. После этого в доступной для ребенка форме покажите ему свою любовь. Это могут быть объятия, поцелуи или что-либо другое, но только не разрешение того, чего он пытался добиться своей истерикой.</w:t>
      </w:r>
    </w:p>
    <w:p w:rsidR="00EF7BD1" w:rsidRPr="00EF7BD1" w:rsidRDefault="00EF7BD1" w:rsidP="00EF7BD1">
      <w:pPr>
        <w:shd w:val="clear" w:color="auto" w:fill="FFFFFF"/>
        <w:spacing w:before="64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Истерика у ребенка 3 лет</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Трехлетние дети во всем подражают взрослым и стремятся к самостоятельности. Запрет какого-то взрослого занятия зачастую и становится причиной приступов истерики. Малыш может начинать какую-либо затею, чтобы просто посмотреть на вашу реакцию. Ваше поведение в этой ситуации должно быть следующим:</w:t>
      </w:r>
    </w:p>
    <w:p w:rsidR="00EF7BD1" w:rsidRPr="00EF7BD1" w:rsidRDefault="00EF7BD1" w:rsidP="00EF7BD1">
      <w:pPr>
        <w:numPr>
          <w:ilvl w:val="0"/>
          <w:numId w:val="4"/>
        </w:numPr>
        <w:shd w:val="clear" w:color="auto" w:fill="FFFFFF"/>
        <w:spacing w:before="100" w:beforeAutospacing="1" w:after="100" w:afterAutospacing="1" w:line="400" w:lineRule="atLeast"/>
        <w:ind w:left="0"/>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Нельзя однозначно запрещать малышу заниматься запланированным и заставлять его делать то, что по вашим меркам, является допустимым</w:t>
      </w:r>
    </w:p>
    <w:p w:rsidR="00EF7BD1" w:rsidRPr="00EF7BD1" w:rsidRDefault="00EF7BD1" w:rsidP="00EF7BD1">
      <w:pPr>
        <w:numPr>
          <w:ilvl w:val="0"/>
          <w:numId w:val="4"/>
        </w:numPr>
        <w:shd w:val="clear" w:color="auto" w:fill="FFFFFF"/>
        <w:spacing w:before="80" w:after="100" w:afterAutospacing="1" w:line="400" w:lineRule="atLeast"/>
        <w:ind w:left="0"/>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lastRenderedPageBreak/>
        <w:t>Идеальным вариантом будет совместная игра, когда вы ребенку вместо истерики предложите вместе собрать конструктор или нарисовать картину. В этом случае крайне важно, что вы больше общались и своим примером показывали, как лучше себя вести</w:t>
      </w:r>
    </w:p>
    <w:p w:rsidR="00EF7BD1" w:rsidRPr="00EF7BD1" w:rsidRDefault="00EF7BD1" w:rsidP="00EF7BD1">
      <w:pPr>
        <w:numPr>
          <w:ilvl w:val="0"/>
          <w:numId w:val="4"/>
        </w:numPr>
        <w:shd w:val="clear" w:color="auto" w:fill="FFFFFF"/>
        <w:spacing w:before="80" w:after="100" w:afterAutospacing="1" w:line="400" w:lineRule="atLeast"/>
        <w:ind w:left="0"/>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Психологи рекомендуют следить за своей речью, чтобы в разговоре с ребенком не появлялись указательные фразы. Малышу будет гораздо приятнее, если вы не укажите ему на то, что нужно одеваться на прогулку, а предложите вместе погулять во дворе или в парке</w:t>
      </w:r>
    </w:p>
    <w:p w:rsidR="00EF7BD1" w:rsidRPr="00EF7BD1" w:rsidRDefault="00EF7BD1" w:rsidP="00EF7BD1">
      <w:pPr>
        <w:shd w:val="clear" w:color="auto" w:fill="FFFFFF"/>
        <w:spacing w:before="640" w:after="0" w:line="560" w:lineRule="atLeast"/>
        <w:contextualSpacing/>
        <w:jc w:val="both"/>
        <w:outlineLvl w:val="2"/>
        <w:rPr>
          <w:rFonts w:ascii="Times New Roman" w:eastAsia="Times New Roman" w:hAnsi="Times New Roman" w:cs="Times New Roman"/>
          <w:color w:val="222426"/>
        </w:rPr>
      </w:pPr>
      <w:r w:rsidRPr="00EF7BD1">
        <w:rPr>
          <w:rFonts w:ascii="Times New Roman" w:eastAsia="Times New Roman" w:hAnsi="Times New Roman" w:cs="Times New Roman"/>
          <w:color w:val="222426"/>
        </w:rPr>
        <w:t>Истерика у ребенка 4–6 лет</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В этом возрасте дети не просто следят за тем, как взрослые себя ведут и что они делают. Они начинают соображать и нередко пользуются тем, что родители не могут прийти к единому мнению относительно их воспитания. В 4–6 лет малыш уже понимает — запрещенное что-то мамой, может быть разрешено папой или бабушкой. В этом возрасте очень важно, чтобы родители не соревновались между собой за любовь ребенка, а совместно выполняли миссию правильного его воспитания.</w:t>
      </w:r>
    </w:p>
    <w:p w:rsidR="00EF7BD1" w:rsidRPr="00EF7BD1" w:rsidRDefault="00EF7BD1" w:rsidP="00EF7BD1">
      <w:pPr>
        <w:shd w:val="clear" w:color="auto" w:fill="FFFFFF"/>
        <w:spacing w:before="160" w:after="0" w:line="400" w:lineRule="atLeast"/>
        <w:contextualSpacing/>
        <w:jc w:val="both"/>
        <w:rPr>
          <w:rFonts w:ascii="Times New Roman" w:eastAsia="Times New Roman" w:hAnsi="Times New Roman" w:cs="Times New Roman"/>
          <w:color w:val="222426"/>
        </w:rPr>
      </w:pPr>
      <w:r w:rsidRPr="00EF7BD1">
        <w:rPr>
          <w:rFonts w:ascii="Times New Roman" w:eastAsia="Times New Roman" w:hAnsi="Times New Roman" w:cs="Times New Roman"/>
          <w:color w:val="222426"/>
        </w:rPr>
        <w:t>Истерики в таком возрасте уже бывают редко, поскольку с такими детьми уже можно поговорить, обсудить их проблемы и попытаться найти решение. Если ребенок не идет с вами на контакт, то лучше обратиться за помощью к профессиональному психологу и почитать литературу о воспитании детей. Помните: то, каким вырастит ваш малыш — зависит только от вас.</w:t>
      </w:r>
    </w:p>
    <w:p w:rsidR="00000000" w:rsidRDefault="007E47F3"/>
    <w:sectPr w:rsidR="00000000" w:rsidSect="00EF7B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18B"/>
    <w:multiLevelType w:val="multilevel"/>
    <w:tmpl w:val="5F1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E4E76"/>
    <w:multiLevelType w:val="multilevel"/>
    <w:tmpl w:val="89A6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F0A2E"/>
    <w:multiLevelType w:val="multilevel"/>
    <w:tmpl w:val="722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C4601C"/>
    <w:multiLevelType w:val="multilevel"/>
    <w:tmpl w:val="BEB6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494A"/>
    <w:rsid w:val="007E47F3"/>
    <w:rsid w:val="00C2494A"/>
    <w:rsid w:val="00D93ADD"/>
    <w:rsid w:val="00EF7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7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C24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F7BD1"/>
    <w:rPr>
      <w:rFonts w:ascii="Times New Roman" w:eastAsia="Times New Roman" w:hAnsi="Times New Roman" w:cs="Times New Roman"/>
      <w:b/>
      <w:bCs/>
      <w:sz w:val="27"/>
      <w:szCs w:val="27"/>
    </w:rPr>
  </w:style>
  <w:style w:type="paragraph" w:customStyle="1" w:styleId="paragraph">
    <w:name w:val="paragraph"/>
    <w:basedOn w:val="a"/>
    <w:rsid w:val="00EF7B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F7BD1"/>
    <w:rPr>
      <w:b/>
      <w:bCs/>
    </w:rPr>
  </w:style>
</w:styles>
</file>

<file path=word/webSettings.xml><?xml version="1.0" encoding="utf-8"?>
<w:webSettings xmlns:r="http://schemas.openxmlformats.org/officeDocument/2006/relationships" xmlns:w="http://schemas.openxmlformats.org/wordprocessingml/2006/main">
  <w:divs>
    <w:div w:id="118494278">
      <w:bodyDiv w:val="1"/>
      <w:marLeft w:val="0"/>
      <w:marRight w:val="0"/>
      <w:marTop w:val="0"/>
      <w:marBottom w:val="0"/>
      <w:divBdr>
        <w:top w:val="none" w:sz="0" w:space="0" w:color="auto"/>
        <w:left w:val="none" w:sz="0" w:space="0" w:color="auto"/>
        <w:bottom w:val="none" w:sz="0" w:space="0" w:color="auto"/>
        <w:right w:val="none" w:sz="0" w:space="0" w:color="auto"/>
      </w:divBdr>
    </w:div>
    <w:div w:id="578096661">
      <w:bodyDiv w:val="1"/>
      <w:marLeft w:val="0"/>
      <w:marRight w:val="0"/>
      <w:marTop w:val="0"/>
      <w:marBottom w:val="0"/>
      <w:divBdr>
        <w:top w:val="none" w:sz="0" w:space="0" w:color="auto"/>
        <w:left w:val="none" w:sz="0" w:space="0" w:color="auto"/>
        <w:bottom w:val="none" w:sz="0" w:space="0" w:color="auto"/>
        <w:right w:val="none" w:sz="0" w:space="0" w:color="auto"/>
      </w:divBdr>
      <w:divsChild>
        <w:div w:id="1305544867">
          <w:blockQuote w:val="1"/>
          <w:marLeft w:val="0"/>
          <w:marRight w:val="0"/>
          <w:marTop w:val="480"/>
          <w:marBottom w:val="0"/>
          <w:divBdr>
            <w:top w:val="none" w:sz="0" w:space="0" w:color="auto"/>
            <w:left w:val="single" w:sz="18" w:space="14" w:color="CCCCCC"/>
            <w:bottom w:val="none" w:sz="0" w:space="0" w:color="auto"/>
            <w:right w:val="none" w:sz="0" w:space="0" w:color="auto"/>
          </w:divBdr>
        </w:div>
        <w:div w:id="1869832004">
          <w:blockQuote w:val="1"/>
          <w:marLeft w:val="0"/>
          <w:marRight w:val="0"/>
          <w:marTop w:val="480"/>
          <w:marBottom w:val="0"/>
          <w:divBdr>
            <w:top w:val="none" w:sz="0" w:space="0" w:color="auto"/>
            <w:left w:val="single" w:sz="18" w:space="14"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2020-03-20T07:31:00Z</cp:lastPrinted>
  <dcterms:created xsi:type="dcterms:W3CDTF">2020-03-20T06:48:00Z</dcterms:created>
  <dcterms:modified xsi:type="dcterms:W3CDTF">2020-03-20T07:33:00Z</dcterms:modified>
</cp:coreProperties>
</file>